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0A9" w:rsidRPr="00EC2129" w:rsidRDefault="008B30A9" w:rsidP="008B30A9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EC2129">
        <w:rPr>
          <w:rFonts w:ascii="Tahoma" w:hAnsi="Tahoma" w:cs="Tahoma"/>
          <w:b/>
          <w:sz w:val="24"/>
          <w:szCs w:val="24"/>
        </w:rPr>
        <w:t xml:space="preserve">Пояснительная записка </w:t>
      </w:r>
    </w:p>
    <w:p w:rsidR="00CC251B" w:rsidRDefault="008B30A9" w:rsidP="008B30A9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EC2129">
        <w:rPr>
          <w:rFonts w:ascii="Tahoma" w:hAnsi="Tahoma" w:cs="Tahoma"/>
          <w:b/>
          <w:sz w:val="24"/>
          <w:szCs w:val="24"/>
        </w:rPr>
        <w:t xml:space="preserve">к проекту </w:t>
      </w:r>
      <w:r w:rsidR="00CC251B">
        <w:rPr>
          <w:rFonts w:ascii="Tahoma" w:hAnsi="Tahoma" w:cs="Tahoma"/>
          <w:b/>
          <w:sz w:val="24"/>
          <w:szCs w:val="24"/>
        </w:rPr>
        <w:t xml:space="preserve">приказа </w:t>
      </w:r>
    </w:p>
    <w:p w:rsidR="008B30A9" w:rsidRPr="00EC2129" w:rsidRDefault="00EC2129" w:rsidP="007C692A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EC2129">
        <w:rPr>
          <w:rFonts w:ascii="Tahoma" w:hAnsi="Tahoma" w:cs="Tahoma"/>
          <w:b/>
          <w:sz w:val="24"/>
          <w:szCs w:val="24"/>
        </w:rPr>
        <w:t>«</w:t>
      </w:r>
      <w:r w:rsidR="007C692A" w:rsidRPr="007C692A">
        <w:rPr>
          <w:rFonts w:ascii="Tahoma" w:hAnsi="Tahoma" w:cs="Tahoma"/>
          <w:b/>
          <w:sz w:val="24"/>
          <w:szCs w:val="24"/>
        </w:rPr>
        <w:t xml:space="preserve">О внесении изменений в Положение «Управление Подрядными </w:t>
      </w:r>
      <w:r w:rsidR="007C692A">
        <w:rPr>
          <w:rFonts w:ascii="Tahoma" w:hAnsi="Tahoma" w:cs="Tahoma"/>
          <w:b/>
          <w:sz w:val="24"/>
          <w:szCs w:val="24"/>
        </w:rPr>
        <w:t>о</w:t>
      </w:r>
      <w:r w:rsidR="007C692A" w:rsidRPr="007C692A">
        <w:rPr>
          <w:rFonts w:ascii="Tahoma" w:hAnsi="Tahoma" w:cs="Tahoma"/>
          <w:b/>
          <w:sz w:val="24"/>
          <w:szCs w:val="24"/>
        </w:rPr>
        <w:t>рганизациями в области промышленной безопасности и охраны труда</w:t>
      </w:r>
      <w:r w:rsidR="007C692A">
        <w:rPr>
          <w:rFonts w:ascii="Tahoma" w:hAnsi="Tahoma" w:cs="Tahoma"/>
          <w:b/>
          <w:sz w:val="24"/>
          <w:szCs w:val="24"/>
        </w:rPr>
        <w:t xml:space="preserve"> </w:t>
      </w:r>
      <w:r w:rsidR="007C692A" w:rsidRPr="007C692A">
        <w:rPr>
          <w:rFonts w:ascii="Tahoma" w:hAnsi="Tahoma" w:cs="Tahoma"/>
          <w:b/>
          <w:sz w:val="24"/>
          <w:szCs w:val="24"/>
        </w:rPr>
        <w:t>в АО «ЕРП»</w:t>
      </w:r>
      <w:r w:rsidRPr="00EC2129">
        <w:rPr>
          <w:rFonts w:ascii="Tahoma" w:hAnsi="Tahoma" w:cs="Tahoma"/>
          <w:b/>
          <w:sz w:val="24"/>
          <w:szCs w:val="24"/>
        </w:rPr>
        <w:t>.</w:t>
      </w:r>
      <w:r w:rsidR="008B30A9" w:rsidRPr="00EC2129">
        <w:rPr>
          <w:rFonts w:ascii="Tahoma" w:hAnsi="Tahoma" w:cs="Tahoma"/>
          <w:b/>
          <w:sz w:val="24"/>
          <w:szCs w:val="24"/>
        </w:rPr>
        <w:t xml:space="preserve"> </w:t>
      </w:r>
    </w:p>
    <w:p w:rsidR="008B30A9" w:rsidRPr="00EC2129" w:rsidRDefault="008B30A9" w:rsidP="008B30A9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0D60B9" w:rsidRPr="00EC2129" w:rsidRDefault="008B30A9" w:rsidP="008B30A9">
      <w:pPr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EC2129">
        <w:rPr>
          <w:rFonts w:ascii="Tahoma" w:hAnsi="Tahoma" w:cs="Tahoma"/>
          <w:sz w:val="24"/>
          <w:szCs w:val="24"/>
        </w:rPr>
        <w:t xml:space="preserve">1. </w:t>
      </w:r>
      <w:r w:rsidR="00242C06">
        <w:rPr>
          <w:rFonts w:ascii="Tahoma" w:hAnsi="Tahoma" w:cs="Tahoma"/>
          <w:sz w:val="24"/>
          <w:szCs w:val="24"/>
        </w:rPr>
        <w:t xml:space="preserve"> </w:t>
      </w:r>
      <w:r w:rsidR="008225B7" w:rsidRPr="008225B7">
        <w:rPr>
          <w:rFonts w:ascii="Tahoma" w:hAnsi="Tahoma" w:cs="Tahoma"/>
          <w:sz w:val="24"/>
          <w:szCs w:val="24"/>
        </w:rPr>
        <w:t>В связи с введением общих требований к договорам, которые размещены на сайте ПАО «ГМК «Норильский никель» и с целью приведения к единым требованиям к подрядным организациям</w:t>
      </w:r>
      <w:bookmarkStart w:id="0" w:name="_GoBack"/>
      <w:bookmarkEnd w:id="0"/>
      <w:r w:rsidR="007C692A">
        <w:rPr>
          <w:rFonts w:ascii="Tahoma" w:hAnsi="Tahoma" w:cs="Tahoma"/>
          <w:sz w:val="24"/>
          <w:szCs w:val="24"/>
        </w:rPr>
        <w:t xml:space="preserve"> вносится данное изменение</w:t>
      </w:r>
      <w:r w:rsidR="00071D78" w:rsidRPr="00071D78">
        <w:rPr>
          <w:rFonts w:ascii="Tahoma" w:hAnsi="Tahoma" w:cs="Tahoma"/>
          <w:sz w:val="24"/>
          <w:szCs w:val="24"/>
        </w:rPr>
        <w:t>.</w:t>
      </w:r>
    </w:p>
    <w:p w:rsidR="008B30A9" w:rsidRPr="000D60B9" w:rsidRDefault="008B30A9" w:rsidP="00242C06">
      <w:pPr>
        <w:spacing w:after="0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EC2129">
        <w:rPr>
          <w:rFonts w:ascii="Tahoma" w:hAnsi="Tahoma" w:cs="Tahoma"/>
          <w:sz w:val="24"/>
          <w:szCs w:val="24"/>
        </w:rPr>
        <w:t>2.</w:t>
      </w:r>
      <w:r w:rsidR="00242C06" w:rsidRPr="00242C06">
        <w:rPr>
          <w:rFonts w:ascii="Tahoma" w:hAnsi="Tahoma" w:cs="Tahoma"/>
          <w:sz w:val="24"/>
          <w:szCs w:val="24"/>
        </w:rPr>
        <w:t xml:space="preserve"> </w:t>
      </w:r>
      <w:r w:rsidR="007C692A">
        <w:rPr>
          <w:rFonts w:ascii="Tahoma" w:hAnsi="Tahoma" w:cs="Tahoma"/>
          <w:sz w:val="24"/>
          <w:szCs w:val="24"/>
        </w:rPr>
        <w:t>В п. 7.4 указывается ссылка на корпоративный сайт, с указанием единых штрафных санкций.</w:t>
      </w:r>
    </w:p>
    <w:p w:rsidR="00E53AD2" w:rsidRDefault="00E53AD2"/>
    <w:sectPr w:rsidR="00E53AD2" w:rsidSect="007B7969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BE5"/>
    <w:rsid w:val="000515BD"/>
    <w:rsid w:val="00071D78"/>
    <w:rsid w:val="000D60B9"/>
    <w:rsid w:val="00155BC2"/>
    <w:rsid w:val="00242C06"/>
    <w:rsid w:val="00315F6A"/>
    <w:rsid w:val="00390894"/>
    <w:rsid w:val="00593422"/>
    <w:rsid w:val="00696AF1"/>
    <w:rsid w:val="007C692A"/>
    <w:rsid w:val="008225B7"/>
    <w:rsid w:val="00861BE5"/>
    <w:rsid w:val="008B272E"/>
    <w:rsid w:val="008B30A9"/>
    <w:rsid w:val="009105C0"/>
    <w:rsid w:val="00B803BA"/>
    <w:rsid w:val="00BB6F31"/>
    <w:rsid w:val="00CC251B"/>
    <w:rsid w:val="00DD70BD"/>
    <w:rsid w:val="00E53AD2"/>
    <w:rsid w:val="00E53FDA"/>
    <w:rsid w:val="00EC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7D4E60-FE5B-4632-BA49-C7BCDF2A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0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3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60B9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315F6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5F6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5F6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5F6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5F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Попкова Екатерина Александровна</cp:lastModifiedBy>
  <cp:revision>3</cp:revision>
  <dcterms:created xsi:type="dcterms:W3CDTF">2023-02-16T07:43:00Z</dcterms:created>
  <dcterms:modified xsi:type="dcterms:W3CDTF">2023-02-20T03:08:00Z</dcterms:modified>
</cp:coreProperties>
</file>